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BB36" w14:textId="77777777" w:rsidR="003B19F0" w:rsidRDefault="003B19F0">
      <w:pPr>
        <w:rPr>
          <w:rFonts w:hint="eastAsia"/>
        </w:rPr>
      </w:pPr>
      <w:r>
        <w:rPr>
          <w:rFonts w:hint="eastAsia"/>
        </w:rPr>
        <w:t>计算机 de 拼音</w:t>
      </w:r>
    </w:p>
    <w:p w14:paraId="4AE9E075" w14:textId="77777777" w:rsidR="003B19F0" w:rsidRDefault="003B19F0">
      <w:pPr>
        <w:rPr>
          <w:rFonts w:hint="eastAsia"/>
        </w:rPr>
      </w:pPr>
      <w:r>
        <w:rPr>
          <w:rFonts w:hint="eastAsia"/>
        </w:rPr>
        <w:t>在汉语中，“计算机”的拼音是 jì suàn jī。这个词汇代表着一种强大的电子设备，它已经成为现代社会不可或缺的一部分。从日常生活的便利性到科学研究的前沿，计算机的影响无处不在。它们帮助我们处理数据、创建内容、进行交流和娱乐，以及支持几乎所有的现代科技应用。究竟什么是计算机？它是如何工作的？它又有着怎样的历史和发展呢？接下来，我们将深入探讨这些问题。</w:t>
      </w:r>
    </w:p>
    <w:p w14:paraId="127449DF" w14:textId="77777777" w:rsidR="003B19F0" w:rsidRDefault="003B19F0">
      <w:pPr>
        <w:rPr>
          <w:rFonts w:hint="eastAsia"/>
        </w:rPr>
      </w:pPr>
    </w:p>
    <w:p w14:paraId="20675104" w14:textId="77777777" w:rsidR="003B19F0" w:rsidRDefault="003B1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BC0C5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计算机的历史</w:t>
      </w:r>
    </w:p>
    <w:p w14:paraId="11008003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发展史可以追溯到古代的计算工具，如算盘。但真正意义上的第一台计算机诞生于20世纪中期。二战期间，为了破解敌方的加密信息，科学家们开发出了像英国的Colossus和美国的ENIAC这样的早期电子计算机。这些机器体积庞大，耗电量惊人，但是它们奠定了现代计算机的基础。随着时间推移，晶体管、集成电路的发明，再到微处理器的出现，计算机变得越来越小、更快、更便宜，最终走进了千家万户。</w:t>
      </w:r>
    </w:p>
    <w:p w14:paraId="19104A42" w14:textId="77777777" w:rsidR="003B19F0" w:rsidRDefault="003B19F0">
      <w:pPr>
        <w:rPr>
          <w:rFonts w:hint="eastAsia"/>
        </w:rPr>
      </w:pPr>
    </w:p>
    <w:p w14:paraId="38513B7E" w14:textId="77777777" w:rsidR="003B19F0" w:rsidRDefault="003B1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37FC0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计算机的工作原理</w:t>
      </w:r>
    </w:p>
    <w:p w14:paraId="65DF748E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核心是一个被称为中央处理器（CPU）的部件，它执行所有指令并协调其他硬件组件的工作。通过读取存储在内存中的程序代码，CPU能够解析并完成复杂的任务。计算机还配备了输入输出设备，比如键盘、鼠标作为输入端，显示器、打印机则是输出端。操作系统作为软件与硬件之间的桥梁，管理着计算机资源，并为用户提供友好的交互界面。随着技术进步，图形用户界面（GUI）逐渐取代了命令行界面，使得操作更加直观。</w:t>
      </w:r>
    </w:p>
    <w:p w14:paraId="0CE8E573" w14:textId="77777777" w:rsidR="003B19F0" w:rsidRDefault="003B19F0">
      <w:pPr>
        <w:rPr>
          <w:rFonts w:hint="eastAsia"/>
        </w:rPr>
      </w:pPr>
    </w:p>
    <w:p w14:paraId="540CDE6A" w14:textId="77777777" w:rsidR="003B19F0" w:rsidRDefault="003B1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5FD25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计算机的应用领域</w:t>
      </w:r>
    </w:p>
    <w:p w14:paraId="6A332C85" w14:textId="77777777" w:rsidR="003B19F0" w:rsidRDefault="003B19F0">
      <w:pPr>
        <w:rPr>
          <w:rFonts w:hint="eastAsia"/>
        </w:rPr>
      </w:pPr>
      <w:r>
        <w:rPr>
          <w:rFonts w:hint="eastAsia"/>
        </w:rPr>
        <w:t>计算机的应用已经渗透到了各个行业。在商业领域，企业依赖计算机来管理库存、财务报表和客户关系；医疗保健方面，计算机辅助诊断疾病、规划治疗方案；教育界则利用计算机实现远程教学、个性化学习路径设计等。不仅如此，在娱乐产业里，计算机游戏、虚拟现实体验也都是基于计算机技术构建起来的新形式。可以说，无论是在工作还是生活中，我们都离不开计算机所提供的服务和支持。</w:t>
      </w:r>
    </w:p>
    <w:p w14:paraId="5490DEF5" w14:textId="77777777" w:rsidR="003B19F0" w:rsidRDefault="003B19F0">
      <w:pPr>
        <w:rPr>
          <w:rFonts w:hint="eastAsia"/>
        </w:rPr>
      </w:pPr>
    </w:p>
    <w:p w14:paraId="537D8AC7" w14:textId="77777777" w:rsidR="003B19F0" w:rsidRDefault="003B1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D3318" w14:textId="77777777" w:rsidR="003B19F0" w:rsidRDefault="003B19F0">
      <w:pPr>
        <w:rPr>
          <w:rFonts w:hint="eastAsia"/>
        </w:rPr>
      </w:pPr>
      <w:r>
        <w:rPr>
          <w:rFonts w:hint="eastAsia"/>
        </w:rPr>
        <w:t>未来展望</w:t>
      </w:r>
    </w:p>
    <w:p w14:paraId="6256268B" w14:textId="77777777" w:rsidR="003B19F0" w:rsidRDefault="003B19F0">
      <w:pPr>
        <w:rPr>
          <w:rFonts w:hint="eastAsia"/>
        </w:rPr>
      </w:pPr>
      <w:r>
        <w:rPr>
          <w:rFonts w:hint="eastAsia"/>
        </w:rPr>
        <w:t>展望未来，计算机将继续沿着智能化、小型化、高效化的方向发展。量子计算、人工智能、物联网等新兴技术将给计算机带来革命性的变化。我们可以预见，未来的计算机不仅会拥有更高的性能，而且还将具备更强的学习能力和自主决策能力。这将开启一个全新的时代，人类与计算机的合作将会更加紧密，共同解决全球面临的各种挑战。我们也需要关注随之而来的伦理问题和社会影响，确保科技发展造福全人类。</w:t>
      </w:r>
    </w:p>
    <w:p w14:paraId="20295D6D" w14:textId="77777777" w:rsidR="003B19F0" w:rsidRDefault="003B19F0">
      <w:pPr>
        <w:rPr>
          <w:rFonts w:hint="eastAsia"/>
        </w:rPr>
      </w:pPr>
    </w:p>
    <w:p w14:paraId="71964EC0" w14:textId="77777777" w:rsidR="003B19F0" w:rsidRDefault="003B1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9194A" w14:textId="6DF1D571" w:rsidR="00557118" w:rsidRDefault="00557118"/>
    <w:sectPr w:rsidR="0055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8"/>
    <w:rsid w:val="003B19F0"/>
    <w:rsid w:val="0055711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8AD8-7578-4E03-BC9B-86AE2C6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